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A2CF" w14:textId="77777777" w:rsidR="008521FE" w:rsidRDefault="0021220E">
      <w:pPr>
        <w:tabs>
          <w:tab w:val="center" w:pos="4819"/>
          <w:tab w:val="right" w:pos="9638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mbria" w:eastAsia="Cambria" w:hAnsi="Cambria" w:cs="Cambria"/>
          <w:noProof/>
          <w:sz w:val="24"/>
          <w:szCs w:val="24"/>
        </w:rPr>
        <w:drawing>
          <wp:inline distT="114300" distB="114300" distL="114300" distR="114300" wp14:anchorId="5C650B8B" wp14:editId="2B78AACA">
            <wp:extent cx="5731200" cy="1206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0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F5A688" w14:textId="77777777" w:rsidR="008521FE" w:rsidRDefault="008521FE">
      <w:pPr>
        <w:spacing w:line="240" w:lineRule="auto"/>
        <w:ind w:left="-28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02863F" w14:textId="77777777" w:rsidR="008521FE" w:rsidRDefault="008521FE">
      <w:pPr>
        <w:spacing w:line="240" w:lineRule="auto"/>
        <w:ind w:left="-28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E50CBB" w14:textId="77777777" w:rsidR="008521FE" w:rsidRDefault="0021220E">
      <w:pPr>
        <w:spacing w:line="240" w:lineRule="auto"/>
        <w:ind w:left="-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COMUNICAZIONE  </w:t>
      </w:r>
    </w:p>
    <w:p w14:paraId="0B2646DE" w14:textId="77777777" w:rsidR="008521FE" w:rsidRDefault="008521FE">
      <w:pPr>
        <w:spacing w:line="240" w:lineRule="auto"/>
        <w:ind w:left="-28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795976" w14:textId="77777777" w:rsidR="008521FE" w:rsidRDefault="0021220E">
      <w:pPr>
        <w:spacing w:line="240" w:lineRule="auto"/>
        <w:ind w:left="-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AL CORPO DOCENTE</w:t>
      </w:r>
    </w:p>
    <w:p w14:paraId="0869E128" w14:textId="77777777" w:rsidR="008521FE" w:rsidRDefault="0021220E">
      <w:pPr>
        <w:spacing w:line="240" w:lineRule="auto"/>
        <w:ind w:left="-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AI GENITORI /TUTORI</w:t>
      </w:r>
    </w:p>
    <w:p w14:paraId="60EF747A" w14:textId="77777777" w:rsidR="008521FE" w:rsidRDefault="0021220E">
      <w:pPr>
        <w:spacing w:line="240" w:lineRule="auto"/>
        <w:ind w:left="-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AGLI ALUNNI </w:t>
      </w:r>
    </w:p>
    <w:p w14:paraId="5D5447F5" w14:textId="77777777" w:rsidR="008521FE" w:rsidRDefault="0021220E">
      <w:pPr>
        <w:spacing w:line="240" w:lineRule="auto"/>
        <w:ind w:left="-28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SEDE</w:t>
      </w:r>
    </w:p>
    <w:p w14:paraId="05596177" w14:textId="77777777" w:rsidR="008521FE" w:rsidRDefault="008521FE">
      <w:pPr>
        <w:spacing w:line="240" w:lineRule="auto"/>
        <w:ind w:left="-28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FCD571" w14:textId="77777777" w:rsidR="008521FE" w:rsidRDefault="0021220E">
      <w:pPr>
        <w:spacing w:line="240" w:lineRule="auto"/>
        <w:ind w:left="-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OGGETTO: DIVIETO DI INTRODUZIONE E CONSUMO DI ALIMENTI AD USO COLLETTIVO NELLA SCUOLA</w:t>
      </w:r>
    </w:p>
    <w:p w14:paraId="0E952745" w14:textId="77777777" w:rsidR="008521FE" w:rsidRDefault="008521F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104608" w14:textId="77777777" w:rsidR="008521FE" w:rsidRDefault="0021220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IL DIRIGENTE</w:t>
      </w:r>
    </w:p>
    <w:p w14:paraId="0A5B4AB8" w14:textId="77777777" w:rsidR="008521FE" w:rsidRDefault="0021220E">
      <w:pPr>
        <w:numPr>
          <w:ilvl w:val="0"/>
          <w:numId w:val="3"/>
        </w:numPr>
        <w:spacing w:before="240"/>
        <w:ind w:left="425" w:hanging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Vista la normativa dell’Unione Europea (Regolamento CE n.852/2004 del 29 aprile 2004) sull’igiene dei prodotti alimentari;</w:t>
      </w:r>
    </w:p>
    <w:p w14:paraId="6B4E35F4" w14:textId="77777777" w:rsidR="008521FE" w:rsidRDefault="0021220E">
      <w:pPr>
        <w:numPr>
          <w:ilvl w:val="0"/>
          <w:numId w:val="3"/>
        </w:numPr>
        <w:spacing w:after="240"/>
        <w:ind w:left="425" w:hanging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considerato che la distribuzione e il consumo collettivo di alimenti all’interno delle classi chiamano in causa tre gravi problematiche e cioè:</w:t>
      </w:r>
    </w:p>
    <w:p w14:paraId="3278CBED" w14:textId="77777777" w:rsidR="008521FE" w:rsidRDefault="0021220E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il forte aumento di casi di studenti allergici o intolleranti a sostanze presenti negli alimenti;</w:t>
      </w:r>
    </w:p>
    <w:p w14:paraId="5F34075B" w14:textId="77777777" w:rsidR="008521FE" w:rsidRDefault="0021220E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la difficoltà di garantire sicurezza e salubrità di alimenti prodotti in ambienti casalinghi;</w:t>
      </w:r>
    </w:p>
    <w:p w14:paraId="6A0B1A1A" w14:textId="77777777" w:rsidR="008521FE" w:rsidRDefault="0021220E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la difficoltà oggettiva di diversificare nella classe la distribuzione di alimenti (anche di provenienza certa) in base alle allergie e/o intolleranze di ciascun alunno;</w:t>
      </w:r>
    </w:p>
    <w:p w14:paraId="46F554CD" w14:textId="77777777" w:rsidR="008521FE" w:rsidRDefault="0021220E">
      <w:pPr>
        <w:numPr>
          <w:ilvl w:val="0"/>
          <w:numId w:val="2"/>
        </w:numPr>
        <w:spacing w:before="240"/>
        <w:ind w:left="425" w:hanging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considerato quindi che l’introduzione nell’Istituto di alimenti comporta per gli alunni pericoli difficilmente gestibili e per la scuola stessa il rischio di subire forti sanzioni;</w:t>
      </w:r>
    </w:p>
    <w:p w14:paraId="4CC311E4" w14:textId="77777777" w:rsidR="008521FE" w:rsidRDefault="0021220E">
      <w:pPr>
        <w:numPr>
          <w:ilvl w:val="0"/>
          <w:numId w:val="2"/>
        </w:numPr>
        <w:spacing w:after="240"/>
        <w:ind w:left="425" w:hanging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pur riconoscendo il valore educativo dei momenti di festa associati al consumo conviviale di cibo</w:t>
      </w:r>
    </w:p>
    <w:p w14:paraId="7292345D" w14:textId="77777777" w:rsidR="008521FE" w:rsidRDefault="0021220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DISPONE</w:t>
      </w:r>
    </w:p>
    <w:p w14:paraId="6DEFBA22" w14:textId="77777777" w:rsidR="008521FE" w:rsidRDefault="0021220E">
      <w:pPr>
        <w:numPr>
          <w:ilvl w:val="0"/>
          <w:numId w:val="1"/>
        </w:numPr>
        <w:spacing w:before="240"/>
        <w:ind w:left="425" w:hanging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il divieto assoluto di introdurre dall’esterno alimenti a consumo collettivo, se non la “merenda” individuale di ciascuno studente;</w:t>
      </w:r>
    </w:p>
    <w:p w14:paraId="20C4AF5A" w14:textId="77777777" w:rsidR="008521FE" w:rsidRDefault="0021220E">
      <w:pPr>
        <w:numPr>
          <w:ilvl w:val="0"/>
          <w:numId w:val="1"/>
        </w:numPr>
        <w:spacing w:after="240"/>
        <w:ind w:left="425" w:hanging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il divieto di festeggiare nella scuola compleanni e ricorrenze che comportino consumo da parte degli alunni di alimenti prodotti artigianalmente da genitori o esercenti attività commerciali</w:t>
      </w:r>
    </w:p>
    <w:p w14:paraId="3487D30F" w14:textId="77777777" w:rsidR="008521FE" w:rsidRDefault="0021220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 RICORDA CHE</w:t>
      </w:r>
    </w:p>
    <w:p w14:paraId="59B8A53D" w14:textId="77777777" w:rsidR="008521FE" w:rsidRDefault="0021220E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L’insegnante, autorizzando la consumazione di alimenti e bevande in classe, si rende responsabile in termini di vigilanza sui danni che questi possono causare all’alunno.</w:t>
      </w:r>
    </w:p>
    <w:p w14:paraId="1BA7F73E" w14:textId="77777777" w:rsidR="008521FE" w:rsidRDefault="0021220E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Deroghe possibili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5C4D673" w14:textId="77777777" w:rsidR="008521FE" w:rsidRDefault="0021220E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attività laboratoriali di preparazione e/o degustazione di alimenti per scopi didattici previa autorizzazione scritta da parte dei genitori/tutori.</w:t>
      </w:r>
    </w:p>
    <w:p w14:paraId="3B63B3D9" w14:textId="77777777" w:rsidR="008521FE" w:rsidRDefault="008521FE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F75CE7" w14:textId="77777777" w:rsidR="008521FE" w:rsidRDefault="0021220E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 presente disposizione ha carattere permanente.</w:t>
      </w:r>
    </w:p>
    <w:p w14:paraId="7EB3F849" w14:textId="77777777" w:rsidR="008521FE" w:rsidRDefault="008521FE">
      <w:pPr>
        <w:ind w:left="-283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48F7C9" w14:textId="77777777" w:rsidR="008521FE" w:rsidRDefault="0021220E">
      <w:pPr>
        <w:ind w:left="-283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Bari, 30 ottobre 2023</w:t>
      </w:r>
    </w:p>
    <w:p w14:paraId="5F56D02E" w14:textId="77777777" w:rsidR="008521FE" w:rsidRDefault="008521FE">
      <w:pPr>
        <w:ind w:left="-283"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7D5FB6" w14:textId="77777777" w:rsidR="008521FE" w:rsidRPr="0087441B" w:rsidRDefault="0021220E">
      <w:pPr>
        <w:spacing w:line="240" w:lineRule="auto"/>
        <w:ind w:right="-40"/>
        <w:jc w:val="right"/>
        <w:rPr>
          <w:rFonts w:ascii="Kunstler Script" w:hAnsi="Kunstler 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IL DIRIGENTE SCOLASTICO</w:t>
      </w:r>
      <w:r>
        <w:rPr>
          <w:rFonts w:ascii="Pinyon Script" w:eastAsia="Pinyon Script" w:hAnsi="Pinyon Script" w:cs="Pinyon Script"/>
          <w:sz w:val="28"/>
          <w:szCs w:val="28"/>
        </w:rPr>
        <w:t xml:space="preserve"> </w:t>
      </w:r>
      <w:r>
        <w:rPr>
          <w:rFonts w:ascii="Pinyon Script" w:eastAsia="Pinyon Script" w:hAnsi="Pinyon Script" w:cs="Pinyon Script"/>
          <w:sz w:val="52"/>
          <w:szCs w:val="52"/>
        </w:rPr>
        <w:t xml:space="preserve">                                                           </w:t>
      </w:r>
      <w:r w:rsidRPr="0087441B">
        <w:rPr>
          <w:rFonts w:ascii="Kunstler Script" w:eastAsia="Pinyon Script" w:hAnsi="Kunstler Script" w:cs="Pinyon Script"/>
          <w:sz w:val="48"/>
          <w:szCs w:val="48"/>
        </w:rPr>
        <w:t xml:space="preserve">Antonietta </w:t>
      </w:r>
      <w:proofErr w:type="spellStart"/>
      <w:r w:rsidRPr="0087441B">
        <w:rPr>
          <w:rFonts w:ascii="Kunstler Script" w:eastAsia="Pinyon Script" w:hAnsi="Kunstler Script" w:cs="Pinyon Script"/>
          <w:sz w:val="48"/>
          <w:szCs w:val="48"/>
        </w:rPr>
        <w:t>Scurani</w:t>
      </w:r>
      <w:proofErr w:type="spellEnd"/>
    </w:p>
    <w:p w14:paraId="04CD8B48" w14:textId="77777777" w:rsidR="008521FE" w:rsidRDefault="008521FE"/>
    <w:sectPr w:rsidR="008521F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Pinyon Scrip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C23"/>
    <w:multiLevelType w:val="multilevel"/>
    <w:tmpl w:val="9F645BA2"/>
    <w:lvl w:ilvl="0">
      <w:start w:val="1"/>
      <w:numFmt w:val="bullet"/>
      <w:lvlText w:val="●"/>
      <w:lvlJc w:val="left"/>
      <w:pPr>
        <w:ind w:left="720" w:hanging="100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0122F6"/>
    <w:multiLevelType w:val="multilevel"/>
    <w:tmpl w:val="EF66B38A"/>
    <w:lvl w:ilvl="0">
      <w:start w:val="1"/>
      <w:numFmt w:val="bullet"/>
      <w:lvlText w:val="●"/>
      <w:lvlJc w:val="left"/>
      <w:pPr>
        <w:ind w:left="720" w:hanging="100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A47432"/>
    <w:multiLevelType w:val="multilevel"/>
    <w:tmpl w:val="01E893F2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658679606">
    <w:abstractNumId w:val="2"/>
  </w:num>
  <w:num w:numId="2" w16cid:durableId="380980208">
    <w:abstractNumId w:val="0"/>
  </w:num>
  <w:num w:numId="3" w16cid:durableId="150898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1FE"/>
    <w:rsid w:val="0021220E"/>
    <w:rsid w:val="008521FE"/>
    <w:rsid w:val="0087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131D"/>
  <w15:docId w15:val="{283C05D8-8373-4CB2-AFFF-01E61CBE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Fornelli family</dc:creator>
  <cp:lastModifiedBy>arcangelo fornelli</cp:lastModifiedBy>
  <cp:revision>3</cp:revision>
  <dcterms:created xsi:type="dcterms:W3CDTF">2023-10-30T17:26:00Z</dcterms:created>
  <dcterms:modified xsi:type="dcterms:W3CDTF">2023-10-30T17:39:00Z</dcterms:modified>
</cp:coreProperties>
</file>